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D5B09" w:rsidRPr="00DD5B09" w:rsidRDefault="00DD5B09" w:rsidP="00DD5B09">
      <w:pPr>
        <w:spacing w:after="0" w:line="240" w:lineRule="auto"/>
        <w:rPr>
          <w:rFonts w:ascii="Palatino Linotype" w:eastAsia="Times New Roman" w:hAnsi="Palatino Linotype" w:cs="Times New Roman"/>
          <w:color w:val="000000"/>
          <w:sz w:val="24"/>
          <w:szCs w:val="24"/>
          <w:lang w:eastAsia="ru-RU"/>
        </w:rPr>
      </w:pPr>
    </w:p>
    <w:p w:rsidR="00E174DA" w:rsidRDefault="00DD5B09" w:rsidP="00DD5B09">
      <w:pPr>
        <w:spacing w:after="0" w:line="240" w:lineRule="auto"/>
        <w:jc w:val="center"/>
        <w:rPr>
          <w:rFonts w:ascii="Cambria" w:eastAsia="Times New Roman" w:hAnsi="Cambria" w:cs="Times New Roman"/>
          <w:b/>
          <w:bCs/>
          <w:i/>
          <w:iCs/>
          <w:color w:val="FF0000"/>
          <w:sz w:val="40"/>
          <w:szCs w:val="40"/>
          <w:lang w:eastAsia="ru-RU"/>
        </w:rPr>
      </w:pPr>
      <w:r w:rsidRPr="00DD5B09">
        <w:rPr>
          <w:rFonts w:ascii="Cambria" w:eastAsia="Times New Roman" w:hAnsi="Cambria" w:cs="Times New Roman"/>
          <w:b/>
          <w:bCs/>
          <w:i/>
          <w:iCs/>
          <w:color w:val="FF0000"/>
          <w:sz w:val="40"/>
          <w:szCs w:val="40"/>
          <w:lang w:eastAsia="ru-RU"/>
        </w:rPr>
        <w:t>«Особенности поведения людей</w:t>
      </w:r>
    </w:p>
    <w:p w:rsidR="00DD5B09" w:rsidRPr="00DD5B09" w:rsidRDefault="00DD5B09" w:rsidP="00DD5B09">
      <w:pPr>
        <w:spacing w:after="0" w:line="240" w:lineRule="auto"/>
        <w:jc w:val="center"/>
        <w:rPr>
          <w:rFonts w:ascii="Palatino Linotype" w:eastAsia="Times New Roman" w:hAnsi="Palatino Linotype" w:cs="Times New Roman"/>
          <w:color w:val="000000"/>
          <w:sz w:val="24"/>
          <w:szCs w:val="24"/>
          <w:lang w:eastAsia="ru-RU"/>
        </w:rPr>
      </w:pPr>
      <w:r w:rsidRPr="00DD5B09">
        <w:rPr>
          <w:rFonts w:ascii="Cambria" w:eastAsia="Times New Roman" w:hAnsi="Cambria" w:cs="Times New Roman"/>
          <w:b/>
          <w:bCs/>
          <w:i/>
          <w:iCs/>
          <w:color w:val="FF0000"/>
          <w:sz w:val="40"/>
          <w:szCs w:val="40"/>
          <w:lang w:eastAsia="ru-RU"/>
        </w:rPr>
        <w:t xml:space="preserve"> </w:t>
      </w:r>
      <w:proofErr w:type="gramStart"/>
      <w:r w:rsidRPr="00DD5B09">
        <w:rPr>
          <w:rFonts w:ascii="Cambria" w:eastAsia="Times New Roman" w:hAnsi="Cambria" w:cs="Times New Roman"/>
          <w:b/>
          <w:bCs/>
          <w:i/>
          <w:iCs/>
          <w:color w:val="FF0000"/>
          <w:sz w:val="40"/>
          <w:szCs w:val="40"/>
          <w:lang w:eastAsia="ru-RU"/>
        </w:rPr>
        <w:t>в</w:t>
      </w:r>
      <w:proofErr w:type="gramEnd"/>
      <w:r w:rsidRPr="00DD5B09">
        <w:rPr>
          <w:rFonts w:ascii="Cambria" w:eastAsia="Times New Roman" w:hAnsi="Cambria" w:cs="Times New Roman"/>
          <w:b/>
          <w:bCs/>
          <w:i/>
          <w:iCs/>
          <w:color w:val="FF0000"/>
          <w:sz w:val="40"/>
          <w:szCs w:val="40"/>
          <w:lang w:eastAsia="ru-RU"/>
        </w:rPr>
        <w:t xml:space="preserve"> условиях паники»</w:t>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color w:val="000000"/>
          <w:sz w:val="26"/>
          <w:szCs w:val="26"/>
          <w:lang w:eastAsia="ru-RU"/>
        </w:rPr>
        <w:t>Одной из главных опасностей при любой чрезвычайной ситуации является толпа. Различные формы поведения толпы называют «стихийное массовое поведение». Его признаками являются: вовлеченность большого количества людей, одновременность, иррациональность (ослабление сознательного контроля), а также слабая структурированность, то есть размытость позиционно-ролевой структуры, характерной для нормативных форм группового поведения.</w:t>
      </w:r>
    </w:p>
    <w:p w:rsidR="00DD5B09" w:rsidRPr="00DD5B09" w:rsidRDefault="00DD5B09" w:rsidP="00DD5B09">
      <w:pPr>
        <w:spacing w:after="0" w:line="240" w:lineRule="auto"/>
        <w:jc w:val="center"/>
        <w:rPr>
          <w:rFonts w:ascii="Palatino Linotype" w:eastAsia="Times New Roman" w:hAnsi="Palatino Linotype" w:cs="Times New Roman"/>
          <w:color w:val="000000"/>
          <w:sz w:val="24"/>
          <w:szCs w:val="24"/>
          <w:lang w:eastAsia="ru-RU"/>
        </w:rPr>
      </w:pPr>
      <w:r w:rsidRPr="00DD5B09">
        <w:rPr>
          <w:rFonts w:ascii="Palatino Linotype" w:eastAsia="Times New Roman" w:hAnsi="Palatino Linotype" w:cs="Times New Roman"/>
          <w:noProof/>
          <w:color w:val="000000"/>
          <w:sz w:val="24"/>
          <w:szCs w:val="24"/>
          <w:lang w:eastAsia="ru-RU"/>
        </w:rPr>
        <w:drawing>
          <wp:inline distT="0" distB="0" distL="0" distR="0" wp14:anchorId="6A548D2E" wp14:editId="3FD32639">
            <wp:extent cx="2381250" cy="1790700"/>
            <wp:effectExtent l="0" t="0" r="0" b="0"/>
            <wp:docPr id="1" name="cc-m-textwithimage-image-9960615693" descr="http://image.jimcdn.com/app/cms/image/transf/dimension=250x1024:mode=fitin:format=gif/path/s0a3bb3e0dbf15491/image/i301b472b30059ce6/version/1430042241/imag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9960615693" descr="http://image.jimcdn.com/app/cms/image/transf/dimension=250x1024:mode=fitin:format=gif/path/s0a3bb3e0dbf15491/image/i301b472b30059ce6/version/1430042241/image.gif"/>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381250" cy="1790700"/>
                    </a:xfrm>
                    <a:prstGeom prst="rect">
                      <a:avLst/>
                    </a:prstGeom>
                    <a:noFill/>
                    <a:ln>
                      <a:noFill/>
                    </a:ln>
                  </pic:spPr>
                </pic:pic>
              </a:graphicData>
            </a:graphic>
          </wp:inline>
        </w:drawing>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color w:val="000000"/>
          <w:sz w:val="26"/>
          <w:szCs w:val="26"/>
          <w:lang w:eastAsia="ru-RU"/>
        </w:rPr>
        <w:t>Толпа – скопление людей, не объединенных общностью целей и единой организационно-ролевой структурой, но связанных между собой общим центром внимания и эмоциональным состоянием.</w:t>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color w:val="000000"/>
          <w:sz w:val="26"/>
          <w:szCs w:val="26"/>
          <w:lang w:eastAsia="ru-RU"/>
        </w:rPr>
        <w:t>В экстремальных ситуациях наибольшую опасность представляет паническая толпа – это подвид действующей толпы (наряду с другими подвидами: агрессивной, стяжательной и повстанческой).</w:t>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color w:val="000000"/>
          <w:sz w:val="26"/>
          <w:szCs w:val="26"/>
          <w:lang w:eastAsia="ru-RU"/>
        </w:rPr>
        <w:t>Паника – временное переживание гипертрофированного страха, порождающее неуправляемое, нерегулируемое поведение людей (утрата критики и контроля), иногда с полной потерей самоконтроля, неспособностью реагировать на призывы, с утратой чувства долга и чести.</w:t>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color w:val="000000"/>
          <w:sz w:val="26"/>
          <w:szCs w:val="26"/>
          <w:lang w:eastAsia="ru-RU"/>
        </w:rPr>
        <w:t xml:space="preserve"> В основе паники лежит страх – </w:t>
      </w:r>
      <w:proofErr w:type="spellStart"/>
      <w:r w:rsidRPr="00DD5B09">
        <w:rPr>
          <w:rFonts w:ascii="Cambria" w:eastAsia="Times New Roman" w:hAnsi="Cambria" w:cs="Times New Roman"/>
          <w:color w:val="000000"/>
          <w:sz w:val="26"/>
          <w:szCs w:val="26"/>
          <w:lang w:eastAsia="ru-RU"/>
        </w:rPr>
        <w:t>опредмеченная</w:t>
      </w:r>
      <w:proofErr w:type="spellEnd"/>
      <w:r w:rsidRPr="00DD5B09">
        <w:rPr>
          <w:rFonts w:ascii="Cambria" w:eastAsia="Times New Roman" w:hAnsi="Cambria" w:cs="Times New Roman"/>
          <w:color w:val="000000"/>
          <w:sz w:val="26"/>
          <w:szCs w:val="26"/>
          <w:lang w:eastAsia="ru-RU"/>
        </w:rPr>
        <w:t xml:space="preserve"> тревога, возникающая как результат переживания беспомощности перед реальной или воображаемой опасностью, стремление любым путем уйти от нее вместо того, чтобы бороться с ней.</w:t>
      </w:r>
    </w:p>
    <w:p w:rsidR="00DD5B09" w:rsidRPr="00DD5B09" w:rsidRDefault="00DD5B09" w:rsidP="00DD5B09">
      <w:pPr>
        <w:spacing w:after="0" w:line="240" w:lineRule="auto"/>
        <w:jc w:val="center"/>
        <w:rPr>
          <w:rFonts w:ascii="Palatino Linotype" w:eastAsia="Times New Roman" w:hAnsi="Palatino Linotype" w:cs="Times New Roman"/>
          <w:color w:val="000000"/>
          <w:sz w:val="24"/>
          <w:szCs w:val="24"/>
          <w:lang w:eastAsia="ru-RU"/>
        </w:rPr>
      </w:pPr>
      <w:r w:rsidRPr="00DD5B09">
        <w:rPr>
          <w:rFonts w:ascii="Palatino Linotype" w:eastAsia="Times New Roman" w:hAnsi="Palatino Linotype" w:cs="Times New Roman"/>
          <w:noProof/>
          <w:color w:val="000000"/>
          <w:sz w:val="24"/>
          <w:szCs w:val="24"/>
          <w:lang w:eastAsia="ru-RU"/>
        </w:rPr>
        <w:drawing>
          <wp:inline distT="0" distB="0" distL="0" distR="0" wp14:anchorId="48B92076" wp14:editId="5C8E601A">
            <wp:extent cx="2628900" cy="1514475"/>
            <wp:effectExtent l="0" t="0" r="0" b="9525"/>
            <wp:docPr id="2" name="cc-m-textwithimage-image-9960616893" descr="http://image.jimcdn.com/app/cms/image/transf/dimension=276x1024:mode=fitin:format=jpg/path/s0a3bb3e0dbf15491/image/ibddfbf7b8089a62e/version/1430042332/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9960616893" descr="http://image.jimcdn.com/app/cms/image/transf/dimension=276x1024:mode=fitin:format=jpg/path/s0a3bb3e0dbf15491/image/ibddfbf7b8089a62e/version/1430042332/image.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628900" cy="1514475"/>
                    </a:xfrm>
                    <a:prstGeom prst="rect">
                      <a:avLst/>
                    </a:prstGeom>
                    <a:noFill/>
                    <a:ln>
                      <a:noFill/>
                    </a:ln>
                  </pic:spPr>
                </pic:pic>
              </a:graphicData>
            </a:graphic>
          </wp:inline>
        </w:drawing>
      </w:r>
    </w:p>
    <w:p w:rsidR="00140381" w:rsidRDefault="00140381" w:rsidP="00DD5B09">
      <w:pPr>
        <w:spacing w:after="0" w:line="400" w:lineRule="atLeast"/>
        <w:ind w:firstLine="426"/>
        <w:jc w:val="both"/>
        <w:rPr>
          <w:rFonts w:ascii="Cambria" w:eastAsia="Times New Roman" w:hAnsi="Cambria" w:cs="Times New Roman"/>
          <w:color w:val="000000"/>
          <w:sz w:val="26"/>
          <w:szCs w:val="26"/>
          <w:lang w:eastAsia="ru-RU"/>
        </w:rPr>
      </w:pP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color w:val="000000"/>
          <w:sz w:val="26"/>
          <w:szCs w:val="26"/>
          <w:lang w:eastAsia="ru-RU"/>
        </w:rPr>
        <w:lastRenderedPageBreak/>
        <w:t>Психофизиологический механизм паники заключается в индукционном торможении больших участков коры головного мозга, что предопределяет понижение сознательной активности. В итоге наблюдается неадекватность мышления, неадекватная эмоциональность восприятия, гиперболизация опасности («у страха глаза велики»), резкое повышение внушаемости.</w:t>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color w:val="000000"/>
          <w:sz w:val="26"/>
          <w:szCs w:val="26"/>
          <w:lang w:eastAsia="ru-RU"/>
        </w:rPr>
        <w:t xml:space="preserve">Биологическое толкование паники заключается в сравнении ее с </w:t>
      </w:r>
      <w:proofErr w:type="spellStart"/>
      <w:r w:rsidRPr="00DD5B09">
        <w:rPr>
          <w:rFonts w:ascii="Cambria" w:eastAsia="Times New Roman" w:hAnsi="Cambria" w:cs="Times New Roman"/>
          <w:color w:val="000000"/>
          <w:sz w:val="26"/>
          <w:szCs w:val="26"/>
          <w:lang w:eastAsia="ru-RU"/>
        </w:rPr>
        <w:t>гипобулическими</w:t>
      </w:r>
      <w:proofErr w:type="spellEnd"/>
      <w:r w:rsidRPr="00DD5B09">
        <w:rPr>
          <w:rFonts w:ascii="Cambria" w:eastAsia="Times New Roman" w:hAnsi="Cambria" w:cs="Times New Roman"/>
          <w:color w:val="000000"/>
          <w:sz w:val="26"/>
          <w:szCs w:val="26"/>
          <w:lang w:eastAsia="ru-RU"/>
        </w:rPr>
        <w:t xml:space="preserve"> реакциями у животных (бессмысленной активностью), как, например, в тех случаях, когда птица бьется о прутья клетки.</w:t>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color w:val="000000"/>
          <w:sz w:val="26"/>
          <w:szCs w:val="26"/>
          <w:lang w:eastAsia="ru-RU"/>
        </w:rPr>
        <w:t>Психология паники, помимо взаимной индукции «психического заражения», «эмоционального отравления», во многом определяется резким повышением внушаемости из-за перевозбуждения психики.</w:t>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b/>
          <w:bCs/>
          <w:color w:val="000000"/>
          <w:sz w:val="26"/>
          <w:szCs w:val="26"/>
          <w:lang w:eastAsia="ru-RU"/>
        </w:rPr>
        <w:t>Панику можно классифицировать по масштабам, глубине охвата, длительности и деструктивным последствиям.</w:t>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color w:val="000000"/>
          <w:sz w:val="26"/>
          <w:szCs w:val="26"/>
          <w:lang w:eastAsia="ru-RU"/>
        </w:rPr>
        <w:t>По масштабам различают </w:t>
      </w:r>
      <w:r w:rsidRPr="00DD5B09">
        <w:rPr>
          <w:rFonts w:ascii="Cambria" w:eastAsia="Times New Roman" w:hAnsi="Cambria" w:cs="Times New Roman"/>
          <w:b/>
          <w:bCs/>
          <w:color w:val="000000"/>
          <w:sz w:val="26"/>
          <w:szCs w:val="26"/>
          <w:lang w:eastAsia="ru-RU"/>
        </w:rPr>
        <w:t>индивидуальную, групповую и массовую</w:t>
      </w:r>
      <w:r w:rsidRPr="00DD5B09">
        <w:rPr>
          <w:rFonts w:ascii="Cambria" w:eastAsia="Times New Roman" w:hAnsi="Cambria" w:cs="Times New Roman"/>
          <w:color w:val="000000"/>
          <w:sz w:val="26"/>
          <w:szCs w:val="26"/>
          <w:lang w:eastAsia="ru-RU"/>
        </w:rPr>
        <w:t> панику. В случае групповой и массовой паники захватываемое ею количество людей различно: </w:t>
      </w:r>
      <w:r w:rsidRPr="00DD5B09">
        <w:rPr>
          <w:rFonts w:ascii="Cambria" w:eastAsia="Times New Roman" w:hAnsi="Cambria" w:cs="Times New Roman"/>
          <w:b/>
          <w:bCs/>
          <w:color w:val="000000"/>
          <w:sz w:val="26"/>
          <w:szCs w:val="26"/>
          <w:lang w:eastAsia="ru-RU"/>
        </w:rPr>
        <w:t>групповая</w:t>
      </w:r>
      <w:r w:rsidRPr="00DD5B09">
        <w:rPr>
          <w:rFonts w:ascii="Cambria" w:eastAsia="Times New Roman" w:hAnsi="Cambria" w:cs="Times New Roman"/>
          <w:color w:val="000000"/>
          <w:sz w:val="26"/>
          <w:szCs w:val="26"/>
          <w:lang w:eastAsia="ru-RU"/>
        </w:rPr>
        <w:t xml:space="preserve"> – от 2–3 до нескольких десятков и сотен человек, </w:t>
      </w:r>
      <w:proofErr w:type="spellStart"/>
      <w:r w:rsidRPr="00DD5B09">
        <w:rPr>
          <w:rFonts w:ascii="Cambria" w:eastAsia="Times New Roman" w:hAnsi="Cambria" w:cs="Times New Roman"/>
          <w:color w:val="000000"/>
          <w:sz w:val="26"/>
          <w:szCs w:val="26"/>
          <w:lang w:eastAsia="ru-RU"/>
        </w:rPr>
        <w:t>а</w:t>
      </w:r>
      <w:r w:rsidRPr="00DD5B09">
        <w:rPr>
          <w:rFonts w:ascii="Cambria" w:eastAsia="Times New Roman" w:hAnsi="Cambria" w:cs="Times New Roman"/>
          <w:b/>
          <w:bCs/>
          <w:color w:val="000000"/>
          <w:sz w:val="26"/>
          <w:szCs w:val="26"/>
          <w:lang w:eastAsia="ru-RU"/>
        </w:rPr>
        <w:t>массовая</w:t>
      </w:r>
      <w:proofErr w:type="spellEnd"/>
      <w:r w:rsidRPr="00DD5B09">
        <w:rPr>
          <w:rFonts w:ascii="Cambria" w:eastAsia="Times New Roman" w:hAnsi="Cambria" w:cs="Times New Roman"/>
          <w:color w:val="000000"/>
          <w:sz w:val="26"/>
          <w:szCs w:val="26"/>
          <w:lang w:eastAsia="ru-RU"/>
        </w:rPr>
        <w:t> – тысячи или гораздо больше людей. К тому же массовой следует считать панику, когда в ограниченном замкнутом пространстве (на корабле, в здании) ею охвачено большинство людей, независимо от их общего числа.</w:t>
      </w:r>
    </w:p>
    <w:p w:rsidR="00DD5B09" w:rsidRPr="00DD5B09" w:rsidRDefault="00DD5B09" w:rsidP="00E174DA">
      <w:pPr>
        <w:spacing w:after="0" w:line="240" w:lineRule="auto"/>
        <w:jc w:val="center"/>
        <w:rPr>
          <w:rFonts w:ascii="Palatino Linotype" w:eastAsia="Times New Roman" w:hAnsi="Palatino Linotype" w:cs="Times New Roman"/>
          <w:color w:val="000000"/>
          <w:sz w:val="24"/>
          <w:szCs w:val="24"/>
          <w:lang w:eastAsia="ru-RU"/>
        </w:rPr>
      </w:pPr>
      <w:r w:rsidRPr="00DD5B09">
        <w:rPr>
          <w:rFonts w:ascii="Palatino Linotype" w:eastAsia="Times New Roman" w:hAnsi="Palatino Linotype" w:cs="Times New Roman"/>
          <w:noProof/>
          <w:color w:val="000000"/>
          <w:sz w:val="24"/>
          <w:szCs w:val="24"/>
          <w:lang w:eastAsia="ru-RU"/>
        </w:rPr>
        <w:drawing>
          <wp:inline distT="0" distB="0" distL="0" distR="0" wp14:anchorId="011F2749" wp14:editId="5D45FECA">
            <wp:extent cx="1828800" cy="2066925"/>
            <wp:effectExtent l="0" t="0" r="0" b="9525"/>
            <wp:docPr id="3" name="cc-m-textwithimage-image-9960618293" descr="http://image.jimcdn.com/app/cms/image/transf/dimension=192x1024:mode=fitin:format=png/path/s0a3bb3e0dbf15491/image/ic3be91114d2f96a0/version/1430042959/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9960618293" descr="http://image.jimcdn.com/app/cms/image/transf/dimension=192x1024:mode=fitin:format=png/path/s0a3bb3e0dbf15491/image/ic3be91114d2f96a0/version/1430042959/imag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828800" cy="2066925"/>
                    </a:xfrm>
                    <a:prstGeom prst="rect">
                      <a:avLst/>
                    </a:prstGeom>
                    <a:noFill/>
                    <a:ln>
                      <a:noFill/>
                    </a:ln>
                  </pic:spPr>
                </pic:pic>
              </a:graphicData>
            </a:graphic>
          </wp:inline>
        </w:drawing>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color w:val="000000"/>
          <w:sz w:val="26"/>
          <w:szCs w:val="26"/>
          <w:lang w:eastAsia="ru-RU"/>
        </w:rPr>
        <w:t>Под глубиной охвата имеется в виду степень панического заражения сознания. В этом смысле можно говорить о легкой, средней панике и панике на уровне полной невменяемости.</w:t>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b/>
          <w:bCs/>
          <w:color w:val="000000"/>
          <w:sz w:val="26"/>
          <w:szCs w:val="26"/>
          <w:lang w:eastAsia="ru-RU"/>
        </w:rPr>
        <w:t>Легкую панику</w:t>
      </w:r>
      <w:r w:rsidRPr="00DD5B09">
        <w:rPr>
          <w:rFonts w:ascii="Cambria" w:eastAsia="Times New Roman" w:hAnsi="Cambria" w:cs="Times New Roman"/>
          <w:color w:val="000000"/>
          <w:sz w:val="26"/>
          <w:szCs w:val="26"/>
          <w:lang w:eastAsia="ru-RU"/>
        </w:rPr>
        <w:t> можно испытывать тогда, когда задерживается транспорт, при спешке, внезапном, но не очень сильном сигнале (звуке, вспышке). При этом человек сохраняет почти полное самообладание и критичность. Внешне такая паника может выражаться лишь легким удивлением, озабоченностью, напряжением.</w:t>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b/>
          <w:bCs/>
          <w:color w:val="000000"/>
          <w:sz w:val="26"/>
          <w:szCs w:val="26"/>
          <w:lang w:eastAsia="ru-RU"/>
        </w:rPr>
        <w:t>Средняя паника</w:t>
      </w:r>
      <w:r w:rsidRPr="00DD5B09">
        <w:rPr>
          <w:rFonts w:ascii="Cambria" w:eastAsia="Times New Roman" w:hAnsi="Cambria" w:cs="Times New Roman"/>
          <w:color w:val="000000"/>
          <w:sz w:val="26"/>
          <w:szCs w:val="26"/>
          <w:lang w:eastAsia="ru-RU"/>
        </w:rPr>
        <w:t xml:space="preserve"> характеризуется значительной деформацией сознательных оценок происходящего, снижением критичности, возрастанием страха, подверженностью внешним воздействиям. Паника средней глубины часто </w:t>
      </w:r>
      <w:r w:rsidRPr="00DD5B09">
        <w:rPr>
          <w:rFonts w:ascii="Cambria" w:eastAsia="Times New Roman" w:hAnsi="Cambria" w:cs="Times New Roman"/>
          <w:color w:val="000000"/>
          <w:sz w:val="26"/>
          <w:szCs w:val="26"/>
          <w:lang w:eastAsia="ru-RU"/>
        </w:rPr>
        <w:lastRenderedPageBreak/>
        <w:t>проявляется при проведении военных операций, при небольших транспортных авариях, пожаре и различных стихийных бедствиях.</w:t>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b/>
          <w:bCs/>
          <w:color w:val="000000"/>
          <w:sz w:val="26"/>
          <w:szCs w:val="26"/>
          <w:lang w:eastAsia="ru-RU"/>
        </w:rPr>
        <w:t>Полная паника</w:t>
      </w:r>
      <w:r w:rsidRPr="00DD5B09">
        <w:rPr>
          <w:rFonts w:ascii="Cambria" w:eastAsia="Times New Roman" w:hAnsi="Cambria" w:cs="Times New Roman"/>
          <w:color w:val="000000"/>
          <w:sz w:val="26"/>
          <w:szCs w:val="26"/>
          <w:lang w:eastAsia="ru-RU"/>
        </w:rPr>
        <w:t> – паника с отключением сознания, аффективная, характеризующаяся полной невменяемостью – наступает при чувстве ужасной, смертельной опасности. В этом состоянии человек полностью теряет сознательный контроль за своим поведением: может бежать куда попало (иногда прямо в очаг опасности), бессмысленно метаться, совершать самые разнообразные хаотические действия, поступки, абсолютно исключающие их критическую оценку, рациональность и этичность. Классические примеры паники – события на кораблях «Титаник», «Адмирал Нахимов», а также во время войны, землетрясений, ураганов, пожаров в универмагах.</w:t>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color w:val="000000"/>
          <w:sz w:val="26"/>
          <w:szCs w:val="26"/>
          <w:lang w:eastAsia="ru-RU"/>
        </w:rPr>
        <w:t>По длительности паника может быть </w:t>
      </w:r>
      <w:r w:rsidRPr="00DD5B09">
        <w:rPr>
          <w:rFonts w:ascii="Cambria" w:eastAsia="Times New Roman" w:hAnsi="Cambria" w:cs="Times New Roman"/>
          <w:b/>
          <w:bCs/>
          <w:color w:val="000000"/>
          <w:sz w:val="26"/>
          <w:szCs w:val="26"/>
          <w:lang w:eastAsia="ru-RU"/>
        </w:rPr>
        <w:t>кратковременной</w:t>
      </w:r>
      <w:r w:rsidRPr="00DD5B09">
        <w:rPr>
          <w:rFonts w:ascii="Cambria" w:eastAsia="Times New Roman" w:hAnsi="Cambria" w:cs="Times New Roman"/>
          <w:color w:val="000000"/>
          <w:sz w:val="26"/>
          <w:szCs w:val="26"/>
          <w:lang w:eastAsia="ru-RU"/>
        </w:rPr>
        <w:t> (секунды, несколько минут), </w:t>
      </w:r>
      <w:r w:rsidRPr="00DD5B09">
        <w:rPr>
          <w:rFonts w:ascii="Cambria" w:eastAsia="Times New Roman" w:hAnsi="Cambria" w:cs="Times New Roman"/>
          <w:b/>
          <w:bCs/>
          <w:color w:val="000000"/>
          <w:sz w:val="26"/>
          <w:szCs w:val="26"/>
          <w:lang w:eastAsia="ru-RU"/>
        </w:rPr>
        <w:t>достаточно длительной</w:t>
      </w:r>
      <w:r w:rsidRPr="00DD5B09">
        <w:rPr>
          <w:rFonts w:ascii="Cambria" w:eastAsia="Times New Roman" w:hAnsi="Cambria" w:cs="Times New Roman"/>
          <w:color w:val="000000"/>
          <w:sz w:val="26"/>
          <w:szCs w:val="26"/>
          <w:lang w:eastAsia="ru-RU"/>
        </w:rPr>
        <w:t> (десятки минут, часы), </w:t>
      </w:r>
      <w:proofErr w:type="gramStart"/>
      <w:r w:rsidRPr="00DD5B09">
        <w:rPr>
          <w:rFonts w:ascii="Cambria" w:eastAsia="Times New Roman" w:hAnsi="Cambria" w:cs="Times New Roman"/>
          <w:b/>
          <w:bCs/>
          <w:color w:val="000000"/>
          <w:sz w:val="26"/>
          <w:szCs w:val="26"/>
          <w:lang w:eastAsia="ru-RU"/>
        </w:rPr>
        <w:t>пролонгированной</w:t>
      </w:r>
      <w:r w:rsidRPr="00DD5B09">
        <w:rPr>
          <w:rFonts w:ascii="Cambria" w:eastAsia="Times New Roman" w:hAnsi="Cambria" w:cs="Times New Roman"/>
          <w:color w:val="000000"/>
          <w:sz w:val="26"/>
          <w:szCs w:val="26"/>
          <w:lang w:eastAsia="ru-RU"/>
        </w:rPr>
        <w:t>(</w:t>
      </w:r>
      <w:proofErr w:type="gramEnd"/>
      <w:r w:rsidRPr="00DD5B09">
        <w:rPr>
          <w:rFonts w:ascii="Cambria" w:eastAsia="Times New Roman" w:hAnsi="Cambria" w:cs="Times New Roman"/>
          <w:color w:val="000000"/>
          <w:sz w:val="26"/>
          <w:szCs w:val="26"/>
          <w:lang w:eastAsia="ru-RU"/>
        </w:rPr>
        <w:t>несколько дней, недель). Кратковременная паника – это, например, паника в автобусе, потерявшем управление. Достаточно длительной бывает паника при землетрясениях, не развернутых во времени и не очень сильных. Пролонгированная паника – это паника во время длительных боевых операций, например блокада Ленинграда, ситуация после взрыва на ЧАЭС.</w:t>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color w:val="000000"/>
          <w:sz w:val="26"/>
          <w:szCs w:val="26"/>
          <w:lang w:eastAsia="ru-RU"/>
        </w:rPr>
        <w:t>Оценивая весь цикл панического поведения, надо иметь в виду следующие три момента. Во-первых, если интенсивность первоначального стимула очень велика, то все предыдущие, до бегства, этапы могут «свертываться». Для наблюдателя предшествующие этапы как бы невидимы – и тогда только бегство становится непосредственной индивидуальной реакцией на панический стимул. Индивидуальной, но одинаковой для многих людей – соответственно, массовой.</w:t>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color w:val="000000"/>
          <w:sz w:val="26"/>
          <w:szCs w:val="26"/>
          <w:lang w:eastAsia="ru-RU"/>
        </w:rPr>
        <w:t>Во-вторых, словесное обозначение пугающего стимула в условиях его ожидания может само непосредственно вызвать реакцию страха и панику даже до появления стимула.</w:t>
      </w:r>
    </w:p>
    <w:p w:rsidR="00140381" w:rsidRPr="00DD5B09" w:rsidRDefault="00DD5B09" w:rsidP="00140381">
      <w:pPr>
        <w:spacing w:after="0" w:line="400" w:lineRule="atLeast"/>
        <w:ind w:firstLine="426"/>
        <w:jc w:val="both"/>
        <w:rPr>
          <w:rFonts w:ascii="Cambria" w:eastAsia="Times New Roman" w:hAnsi="Cambria" w:cs="Times New Roman"/>
          <w:color w:val="000000"/>
          <w:sz w:val="26"/>
          <w:szCs w:val="26"/>
          <w:lang w:eastAsia="ru-RU"/>
        </w:rPr>
      </w:pPr>
      <w:r w:rsidRPr="00DD5B09">
        <w:rPr>
          <w:rFonts w:ascii="Cambria" w:eastAsia="Times New Roman" w:hAnsi="Cambria" w:cs="Times New Roman"/>
          <w:color w:val="000000"/>
          <w:sz w:val="26"/>
          <w:szCs w:val="26"/>
          <w:lang w:eastAsia="ru-RU"/>
        </w:rPr>
        <w:t>В-третьих, всегда надо принимать во внимание ряд специфических факторов: общую социально-политическую атмосферу, в которой происходят события, характер и степень угрозы, глубину и объективность информации об этой угрозе и т. д. Это имеет значение для прекращения или даже предотвращения паники.</w:t>
      </w:r>
    </w:p>
    <w:p w:rsidR="00DD5B09" w:rsidRPr="00DD5B09" w:rsidRDefault="00DD5B09" w:rsidP="00E174DA">
      <w:pPr>
        <w:spacing w:after="0" w:line="240" w:lineRule="auto"/>
        <w:jc w:val="center"/>
        <w:rPr>
          <w:rFonts w:ascii="Palatino Linotype" w:eastAsia="Times New Roman" w:hAnsi="Palatino Linotype" w:cs="Times New Roman"/>
          <w:color w:val="000000"/>
          <w:sz w:val="24"/>
          <w:szCs w:val="24"/>
          <w:lang w:eastAsia="ru-RU"/>
        </w:rPr>
      </w:pPr>
      <w:r w:rsidRPr="00DD5B09">
        <w:rPr>
          <w:rFonts w:ascii="Palatino Linotype" w:eastAsia="Times New Roman" w:hAnsi="Palatino Linotype" w:cs="Times New Roman"/>
          <w:noProof/>
          <w:color w:val="000000"/>
          <w:sz w:val="24"/>
          <w:szCs w:val="24"/>
          <w:lang w:eastAsia="ru-RU"/>
        </w:rPr>
        <w:drawing>
          <wp:inline distT="0" distB="0" distL="0" distR="0" wp14:anchorId="2332DBE3" wp14:editId="532CA6B1">
            <wp:extent cx="3057525" cy="1790700"/>
            <wp:effectExtent l="0" t="0" r="9525" b="0"/>
            <wp:docPr id="4" name="cc-m-textwithimage-image-9960626893" descr="http://image.jimcdn.com/app/cms/image/transf/dimension=321x1024:mode=fitin:format=jpg/path/s0a3bb3e0dbf15491/image/iab0cc232fcea1bc7/version/1430043540/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textwithimage-image-9960626893" descr="http://image.jimcdn.com/app/cms/image/transf/dimension=321x1024:mode=fitin:format=jpg/path/s0a3bb3e0dbf15491/image/iab0cc232fcea1bc7/version/1430043540/image.jp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57525" cy="1790700"/>
                    </a:xfrm>
                    <a:prstGeom prst="rect">
                      <a:avLst/>
                    </a:prstGeom>
                    <a:noFill/>
                    <a:ln>
                      <a:noFill/>
                    </a:ln>
                  </pic:spPr>
                </pic:pic>
              </a:graphicData>
            </a:graphic>
          </wp:inline>
        </w:drawing>
      </w:r>
    </w:p>
    <w:p w:rsidR="00140381" w:rsidRDefault="00140381" w:rsidP="00DD5B09">
      <w:pPr>
        <w:spacing w:after="0" w:line="400" w:lineRule="atLeast"/>
        <w:ind w:firstLine="426"/>
        <w:jc w:val="both"/>
        <w:rPr>
          <w:rFonts w:ascii="Cambria" w:eastAsia="Times New Roman" w:hAnsi="Cambria" w:cs="Times New Roman"/>
          <w:color w:val="000000"/>
          <w:sz w:val="26"/>
          <w:szCs w:val="26"/>
          <w:lang w:eastAsia="ru-RU"/>
        </w:rPr>
      </w:pP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color w:val="000000"/>
          <w:sz w:val="26"/>
          <w:szCs w:val="26"/>
          <w:lang w:eastAsia="ru-RU"/>
        </w:rPr>
        <w:t>Средства борьбы с паникой разнообразны. Убеждение (если позволяет время), категорический приказ, информация о несущественности опасности или же использование силы и даже устранение наиболее злобных паникеров. Остановить толпу, которая впадает в панику, значительно легче, начиная с последних, уменьшая группу насколько это возможно; перегораживать дорогу толпе, которая движется, гораздо труднее, так как на идущих впереди давят сзади.</w:t>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color w:val="000000"/>
          <w:sz w:val="26"/>
          <w:szCs w:val="26"/>
          <w:lang w:eastAsia="ru-RU"/>
        </w:rPr>
        <w:t>Воздействие на паническое поведение в конечном счете представляет собой всего лишь частный случай психологического воздействия на любое стихийное поведение – прежде всего, на поведение толпы. Здесь действует общее по отношению к любой толпе правило: прежде всего необходимо снизить общую интенсивность эмоционального заражения, вывести людей из-под гипнотического воздействия состояния и рационализировать, индивидуализировать психику. В толпе любой человек лишен индивидуальности – он представляет собой всего лишь часть массы, разделяющую единое эмоциональное состояние, подчиняющую ей все свое поведение.</w:t>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color w:val="000000"/>
          <w:sz w:val="26"/>
          <w:szCs w:val="26"/>
          <w:lang w:eastAsia="ru-RU"/>
        </w:rPr>
        <w:t>В панике, как особом состоянии психики толпы, есть и некоторые специфические моменты. Во-первых, это вопрос о том, кто станет образцом для подражания для толпы. После появления угрожающего стимула (звук сирены, клубы дыма, первый толчок землетрясения, первые выстрелы или разрыв бомбы) всегда остается несколько секунд, когда люди «переживают» (точнее, «пережевывают») произошедшее и готовятся к действию. Здесь им необходим пример для подражания. Жесткое, директивное управление людьми в панические моменты – один из наиболее эффективных способов прекращения паники.</w:t>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color w:val="000000"/>
          <w:sz w:val="26"/>
          <w:szCs w:val="26"/>
          <w:lang w:eastAsia="ru-RU"/>
        </w:rPr>
        <w:t>Такие методы бывают особенно эффективными в сочетании с экстренным предъявлением нового, причем достаточно привычного, знакомого людям, стимула, вызывающего привычное, спокойное и размеренное поведение.</w:t>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color w:val="000000"/>
          <w:sz w:val="26"/>
          <w:szCs w:val="26"/>
          <w:lang w:eastAsia="ru-RU"/>
        </w:rPr>
        <w:t>Во-вторых, в случаях паники, как и стихийного поведения вообще, особую роль играет ритм. Стихийное поведение – это поведение неорганизованное, лишенное внутреннего ритма. Если такого «водителя ритма» нет в толпе, он должен быть виден извне.</w:t>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color w:val="000000"/>
          <w:sz w:val="26"/>
          <w:szCs w:val="26"/>
          <w:lang w:eastAsia="ru-RU"/>
        </w:rPr>
        <w:t>Роль ритмической, в частности хоровой, музыки имеет огромное значение для регуляции массового стихийного поведения. Например, она может за секунды сделать его организованным.</w:t>
      </w:r>
    </w:p>
    <w:p w:rsidR="00140381" w:rsidRDefault="00DD5B09" w:rsidP="00DD5B09">
      <w:pPr>
        <w:spacing w:after="0" w:line="400" w:lineRule="atLeast"/>
        <w:ind w:firstLine="426"/>
        <w:jc w:val="both"/>
        <w:rPr>
          <w:rFonts w:ascii="Cambria" w:eastAsia="Times New Roman" w:hAnsi="Cambria" w:cs="Times New Roman"/>
          <w:color w:val="000000"/>
          <w:sz w:val="26"/>
          <w:szCs w:val="26"/>
          <w:lang w:eastAsia="ru-RU"/>
        </w:rPr>
      </w:pPr>
      <w:r w:rsidRPr="00DD5B09">
        <w:rPr>
          <w:rFonts w:ascii="Cambria" w:eastAsia="Times New Roman" w:hAnsi="Cambria" w:cs="Times New Roman"/>
          <w:color w:val="000000"/>
          <w:sz w:val="26"/>
          <w:szCs w:val="26"/>
          <w:lang w:eastAsia="ru-RU"/>
        </w:rPr>
        <w:t xml:space="preserve">Сцепление локтями – одна из хорошо известных мер противодействия паническим настроениям. С одной стороны, ощущение физической близости товарищей повышает психологическую устойчивость. С другой стороны, такая </w:t>
      </w:r>
    </w:p>
    <w:p w:rsidR="00140381" w:rsidRDefault="00140381" w:rsidP="00DD5B09">
      <w:pPr>
        <w:spacing w:after="0" w:line="400" w:lineRule="atLeast"/>
        <w:ind w:firstLine="426"/>
        <w:jc w:val="both"/>
        <w:rPr>
          <w:rFonts w:ascii="Cambria" w:eastAsia="Times New Roman" w:hAnsi="Cambria" w:cs="Times New Roman"/>
          <w:color w:val="000000"/>
          <w:sz w:val="26"/>
          <w:szCs w:val="26"/>
          <w:lang w:eastAsia="ru-RU"/>
        </w:rPr>
      </w:pPr>
    </w:p>
    <w:p w:rsidR="00140381" w:rsidRDefault="00140381" w:rsidP="00DD5B09">
      <w:pPr>
        <w:spacing w:after="0" w:line="400" w:lineRule="atLeast"/>
        <w:ind w:firstLine="426"/>
        <w:jc w:val="both"/>
        <w:rPr>
          <w:rFonts w:ascii="Cambria" w:eastAsia="Times New Roman" w:hAnsi="Cambria" w:cs="Times New Roman"/>
          <w:color w:val="000000"/>
          <w:sz w:val="26"/>
          <w:szCs w:val="26"/>
          <w:lang w:eastAsia="ru-RU"/>
        </w:rPr>
      </w:pP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bookmarkStart w:id="0" w:name="_GoBack"/>
      <w:bookmarkEnd w:id="0"/>
      <w:proofErr w:type="gramStart"/>
      <w:r w:rsidRPr="00DD5B09">
        <w:rPr>
          <w:rFonts w:ascii="Cambria" w:eastAsia="Times New Roman" w:hAnsi="Cambria" w:cs="Times New Roman"/>
          <w:color w:val="000000"/>
          <w:sz w:val="26"/>
          <w:szCs w:val="26"/>
          <w:lang w:eastAsia="ru-RU"/>
        </w:rPr>
        <w:t>позиция</w:t>
      </w:r>
      <w:proofErr w:type="gramEnd"/>
      <w:r w:rsidRPr="00DD5B09">
        <w:rPr>
          <w:rFonts w:ascii="Cambria" w:eastAsia="Times New Roman" w:hAnsi="Cambria" w:cs="Times New Roman"/>
          <w:color w:val="000000"/>
          <w:sz w:val="26"/>
          <w:szCs w:val="26"/>
          <w:lang w:eastAsia="ru-RU"/>
        </w:rPr>
        <w:t xml:space="preserve"> мешает провокаторам или индукторам паники расчленить ряды, после чего растерянность, ощущение беспомощности и паника станут намного вероятнее.</w:t>
      </w:r>
    </w:p>
    <w:p w:rsidR="00140381" w:rsidRDefault="00140381" w:rsidP="00DD5B09">
      <w:pPr>
        <w:spacing w:after="0" w:line="400" w:lineRule="atLeast"/>
        <w:ind w:firstLine="426"/>
        <w:jc w:val="both"/>
        <w:rPr>
          <w:rFonts w:ascii="Cambria" w:eastAsia="Times New Roman" w:hAnsi="Cambria" w:cs="Times New Roman"/>
          <w:color w:val="000000"/>
          <w:sz w:val="26"/>
          <w:szCs w:val="26"/>
          <w:lang w:eastAsia="ru-RU"/>
        </w:rPr>
      </w:pP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color w:val="000000"/>
          <w:sz w:val="26"/>
          <w:szCs w:val="26"/>
          <w:lang w:eastAsia="ru-RU"/>
        </w:rPr>
        <w:t>Известны приемы управляющего воздействия извне и изнутри, что зависит от такого специфического феномена, как география толпы.</w:t>
      </w:r>
    </w:p>
    <w:p w:rsidR="00DD5B09" w:rsidRPr="00DD5B09" w:rsidRDefault="00DD5B09" w:rsidP="00DD5B09">
      <w:pPr>
        <w:spacing w:after="0" w:line="400" w:lineRule="atLeast"/>
        <w:ind w:firstLine="426"/>
        <w:jc w:val="both"/>
        <w:rPr>
          <w:rFonts w:ascii="Times New Roman" w:eastAsia="Times New Roman" w:hAnsi="Times New Roman" w:cs="Times New Roman"/>
          <w:color w:val="000000"/>
          <w:sz w:val="24"/>
          <w:szCs w:val="24"/>
          <w:lang w:eastAsia="ru-RU"/>
        </w:rPr>
      </w:pPr>
      <w:r w:rsidRPr="00DD5B09">
        <w:rPr>
          <w:rFonts w:ascii="Cambria" w:eastAsia="Times New Roman" w:hAnsi="Cambria" w:cs="Times New Roman"/>
          <w:color w:val="000000"/>
          <w:sz w:val="26"/>
          <w:szCs w:val="26"/>
          <w:lang w:eastAsia="ru-RU"/>
        </w:rPr>
        <w:t>Ранее отмечалось, что толпа как таковая не обладает позиционно-ролевой структурой и что в процессе эмоционального кружения она гомогенизируется. Вместе с тем в толпе часто образуется свой параметр неоднородности, связанный с неравномерной интенсивностью циркулярной реакции. География толпы (особенно отчетливо фиксируемая при аэрофотосъемке) определяется различием между более плотным ядром и разреженной периферией. В ядре аккумулируется эффект циркулярной реакции, и оказавшийся там сильнее испытывает его влияние.</w:t>
      </w:r>
    </w:p>
    <w:p w:rsidR="00DD5B09" w:rsidRDefault="00DD5B09" w:rsidP="00DD5B09">
      <w:pPr>
        <w:spacing w:after="0" w:line="400" w:lineRule="atLeast"/>
        <w:ind w:firstLine="426"/>
        <w:jc w:val="both"/>
        <w:rPr>
          <w:rFonts w:ascii="Cambria" w:eastAsia="Times New Roman" w:hAnsi="Cambria" w:cs="Times New Roman"/>
          <w:color w:val="000000"/>
          <w:sz w:val="26"/>
          <w:szCs w:val="26"/>
          <w:lang w:eastAsia="ru-RU"/>
        </w:rPr>
      </w:pPr>
      <w:r w:rsidRPr="00DD5B09">
        <w:rPr>
          <w:rFonts w:ascii="Cambria" w:eastAsia="Times New Roman" w:hAnsi="Cambria" w:cs="Times New Roman"/>
          <w:color w:val="000000"/>
          <w:sz w:val="26"/>
          <w:szCs w:val="26"/>
          <w:lang w:eastAsia="ru-RU"/>
        </w:rPr>
        <w:t>Поэтому психологическое воздействие на толпу извне обычно рекомендуется нацеливать на периферию, внимание которой легче переключается. Для воздействия же изнутри агентам следует проникнуть в ядро, где внушаемость и реактивность гипертрофированы.</w:t>
      </w:r>
    </w:p>
    <w:p w:rsidR="00E174DA" w:rsidRDefault="00E174DA" w:rsidP="00DD5B09">
      <w:pPr>
        <w:spacing w:after="0" w:line="400" w:lineRule="atLeast"/>
        <w:ind w:firstLine="426"/>
        <w:jc w:val="both"/>
        <w:rPr>
          <w:rFonts w:ascii="Cambria" w:eastAsia="Times New Roman" w:hAnsi="Cambria" w:cs="Times New Roman"/>
          <w:color w:val="000000"/>
          <w:sz w:val="26"/>
          <w:szCs w:val="26"/>
          <w:lang w:eastAsia="ru-RU"/>
        </w:rPr>
      </w:pPr>
    </w:p>
    <w:p w:rsidR="00E174DA" w:rsidRPr="00DD5B09" w:rsidRDefault="00E174DA" w:rsidP="00DD5B09">
      <w:pPr>
        <w:spacing w:after="0" w:line="400" w:lineRule="atLeast"/>
        <w:ind w:firstLine="426"/>
        <w:jc w:val="both"/>
        <w:rPr>
          <w:rFonts w:ascii="Times New Roman" w:eastAsia="Times New Roman" w:hAnsi="Times New Roman" w:cs="Times New Roman"/>
          <w:color w:val="000000"/>
          <w:sz w:val="24"/>
          <w:szCs w:val="24"/>
          <w:lang w:eastAsia="ru-RU"/>
        </w:rPr>
      </w:pPr>
    </w:p>
    <w:p w:rsidR="00DD5B09" w:rsidRPr="00DD5B09" w:rsidRDefault="00DD5B09" w:rsidP="00E174DA">
      <w:pPr>
        <w:spacing w:after="0" w:line="240" w:lineRule="auto"/>
        <w:jc w:val="center"/>
        <w:rPr>
          <w:rFonts w:ascii="Palatino Linotype" w:eastAsia="Times New Roman" w:hAnsi="Palatino Linotype" w:cs="Times New Roman"/>
          <w:color w:val="000000"/>
          <w:sz w:val="24"/>
          <w:szCs w:val="24"/>
          <w:lang w:eastAsia="ru-RU"/>
        </w:rPr>
      </w:pPr>
      <w:r w:rsidRPr="00DD5B09">
        <w:rPr>
          <w:rFonts w:ascii="Palatino Linotype" w:eastAsia="Times New Roman" w:hAnsi="Palatino Linotype" w:cs="Times New Roman"/>
          <w:noProof/>
          <w:color w:val="000000"/>
          <w:sz w:val="24"/>
          <w:szCs w:val="24"/>
          <w:lang w:eastAsia="ru-RU"/>
        </w:rPr>
        <w:drawing>
          <wp:inline distT="0" distB="0" distL="0" distR="0" wp14:anchorId="712A4810" wp14:editId="127383C2">
            <wp:extent cx="2838450" cy="1771650"/>
            <wp:effectExtent l="0" t="0" r="0" b="0"/>
            <wp:docPr id="5" name="cc-m-imagesubtitle-image-9960633593" descr="http://image.jimcdn.com/app/cms/image/transf/dimension=298x10000:mode=fitin:format=png/path/s0a3bb3e0dbf15491/image/i34580851fc30de1c/version/1430043822/imag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m-imagesubtitle-image-9960633593" descr="http://image.jimcdn.com/app/cms/image/transf/dimension=298x10000:mode=fitin:format=png/path/s0a3bb3e0dbf15491/image/i34580851fc30de1c/version/1430043822/image.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838450" cy="1771650"/>
                    </a:xfrm>
                    <a:prstGeom prst="rect">
                      <a:avLst/>
                    </a:prstGeom>
                    <a:noFill/>
                    <a:ln>
                      <a:noFill/>
                    </a:ln>
                  </pic:spPr>
                </pic:pic>
              </a:graphicData>
            </a:graphic>
          </wp:inline>
        </w:drawing>
      </w:r>
    </w:p>
    <w:p w:rsidR="00E174DA" w:rsidRDefault="00E174DA" w:rsidP="00DD5B09">
      <w:pPr>
        <w:spacing w:after="0" w:line="400" w:lineRule="atLeast"/>
        <w:ind w:firstLine="426"/>
        <w:jc w:val="both"/>
        <w:rPr>
          <w:rFonts w:ascii="Cambria" w:eastAsia="Times New Roman" w:hAnsi="Cambria" w:cs="Times New Roman"/>
          <w:b/>
          <w:bCs/>
          <w:i/>
          <w:iCs/>
          <w:color w:val="000000"/>
          <w:sz w:val="26"/>
          <w:szCs w:val="26"/>
          <w:lang w:eastAsia="ru-RU"/>
        </w:rPr>
      </w:pPr>
    </w:p>
    <w:p w:rsidR="00E174DA" w:rsidRDefault="00E174DA" w:rsidP="00DD5B09">
      <w:pPr>
        <w:spacing w:after="0" w:line="400" w:lineRule="atLeast"/>
        <w:ind w:firstLine="426"/>
        <w:jc w:val="both"/>
        <w:rPr>
          <w:rFonts w:ascii="Cambria" w:eastAsia="Times New Roman" w:hAnsi="Cambria" w:cs="Times New Roman"/>
          <w:b/>
          <w:bCs/>
          <w:i/>
          <w:iCs/>
          <w:color w:val="000000"/>
          <w:sz w:val="26"/>
          <w:szCs w:val="26"/>
          <w:lang w:eastAsia="ru-RU"/>
        </w:rPr>
      </w:pPr>
    </w:p>
    <w:p w:rsidR="00E174DA" w:rsidRDefault="00E174DA" w:rsidP="00DD5B09">
      <w:pPr>
        <w:spacing w:after="0" w:line="400" w:lineRule="atLeast"/>
        <w:ind w:firstLine="426"/>
        <w:jc w:val="both"/>
        <w:rPr>
          <w:rFonts w:ascii="Cambria" w:eastAsia="Times New Roman" w:hAnsi="Cambria" w:cs="Times New Roman"/>
          <w:b/>
          <w:bCs/>
          <w:i/>
          <w:iCs/>
          <w:color w:val="000000"/>
          <w:sz w:val="26"/>
          <w:szCs w:val="26"/>
          <w:lang w:eastAsia="ru-RU"/>
        </w:rPr>
      </w:pPr>
    </w:p>
    <w:p w:rsidR="00E174DA" w:rsidRDefault="00E174DA" w:rsidP="00DD5B09">
      <w:pPr>
        <w:spacing w:after="0" w:line="400" w:lineRule="atLeast"/>
        <w:ind w:firstLine="426"/>
        <w:jc w:val="both"/>
        <w:rPr>
          <w:rFonts w:ascii="Cambria" w:eastAsia="Times New Roman" w:hAnsi="Cambria" w:cs="Times New Roman"/>
          <w:b/>
          <w:bCs/>
          <w:i/>
          <w:iCs/>
          <w:color w:val="000000"/>
          <w:sz w:val="26"/>
          <w:szCs w:val="26"/>
          <w:lang w:eastAsia="ru-RU"/>
        </w:rPr>
      </w:pPr>
    </w:p>
    <w:p w:rsidR="00E174DA" w:rsidRDefault="00E174DA" w:rsidP="00DD5B09">
      <w:pPr>
        <w:spacing w:after="0" w:line="400" w:lineRule="atLeast"/>
        <w:ind w:firstLine="426"/>
        <w:jc w:val="both"/>
        <w:rPr>
          <w:rFonts w:ascii="Cambria" w:eastAsia="Times New Roman" w:hAnsi="Cambria" w:cs="Times New Roman"/>
          <w:b/>
          <w:bCs/>
          <w:i/>
          <w:iCs/>
          <w:color w:val="000000"/>
          <w:sz w:val="26"/>
          <w:szCs w:val="26"/>
          <w:lang w:eastAsia="ru-RU"/>
        </w:rPr>
      </w:pPr>
    </w:p>
    <w:p w:rsidR="00E174DA" w:rsidRDefault="00E174DA" w:rsidP="00DD5B09">
      <w:pPr>
        <w:spacing w:after="0" w:line="400" w:lineRule="atLeast"/>
        <w:ind w:firstLine="426"/>
        <w:jc w:val="both"/>
        <w:rPr>
          <w:rFonts w:ascii="Cambria" w:eastAsia="Times New Roman" w:hAnsi="Cambria" w:cs="Times New Roman"/>
          <w:b/>
          <w:bCs/>
          <w:i/>
          <w:iCs/>
          <w:color w:val="000000"/>
          <w:sz w:val="26"/>
          <w:szCs w:val="26"/>
          <w:lang w:eastAsia="ru-RU"/>
        </w:rPr>
      </w:pPr>
    </w:p>
    <w:p w:rsidR="00E174DA" w:rsidRDefault="00E174DA" w:rsidP="00DD5B09">
      <w:pPr>
        <w:spacing w:after="0" w:line="400" w:lineRule="atLeast"/>
        <w:ind w:firstLine="426"/>
        <w:jc w:val="both"/>
        <w:rPr>
          <w:rFonts w:ascii="Cambria" w:eastAsia="Times New Roman" w:hAnsi="Cambria" w:cs="Times New Roman"/>
          <w:b/>
          <w:bCs/>
          <w:i/>
          <w:iCs/>
          <w:color w:val="000000"/>
          <w:sz w:val="26"/>
          <w:szCs w:val="26"/>
          <w:lang w:eastAsia="ru-RU"/>
        </w:rPr>
      </w:pPr>
    </w:p>
    <w:p w:rsidR="00E174DA" w:rsidRDefault="00E174DA" w:rsidP="00DD5B09">
      <w:pPr>
        <w:spacing w:after="0" w:line="400" w:lineRule="atLeast"/>
        <w:ind w:firstLine="426"/>
        <w:jc w:val="both"/>
        <w:rPr>
          <w:rFonts w:ascii="Cambria" w:eastAsia="Times New Roman" w:hAnsi="Cambria" w:cs="Times New Roman"/>
          <w:b/>
          <w:bCs/>
          <w:i/>
          <w:iCs/>
          <w:color w:val="000000"/>
          <w:sz w:val="26"/>
          <w:szCs w:val="26"/>
          <w:lang w:eastAsia="ru-RU"/>
        </w:rPr>
      </w:pPr>
    </w:p>
    <w:p w:rsidR="00140381" w:rsidRDefault="00140381" w:rsidP="00DD5B09">
      <w:pPr>
        <w:spacing w:after="0" w:line="400" w:lineRule="atLeast"/>
        <w:ind w:firstLine="426"/>
        <w:jc w:val="both"/>
        <w:rPr>
          <w:rFonts w:ascii="Cambria" w:eastAsia="Times New Roman" w:hAnsi="Cambria" w:cs="Times New Roman"/>
          <w:b/>
          <w:bCs/>
          <w:i/>
          <w:iCs/>
          <w:color w:val="FF0000"/>
          <w:sz w:val="32"/>
          <w:szCs w:val="32"/>
          <w:lang w:eastAsia="ru-RU"/>
        </w:rPr>
      </w:pPr>
    </w:p>
    <w:p w:rsidR="00140381" w:rsidRDefault="00140381" w:rsidP="00DD5B09">
      <w:pPr>
        <w:spacing w:after="0" w:line="400" w:lineRule="atLeast"/>
        <w:ind w:firstLine="426"/>
        <w:jc w:val="both"/>
        <w:rPr>
          <w:rFonts w:ascii="Cambria" w:eastAsia="Times New Roman" w:hAnsi="Cambria" w:cs="Times New Roman"/>
          <w:b/>
          <w:bCs/>
          <w:i/>
          <w:iCs/>
          <w:color w:val="FF0000"/>
          <w:sz w:val="32"/>
          <w:szCs w:val="32"/>
          <w:lang w:eastAsia="ru-RU"/>
        </w:rPr>
      </w:pPr>
    </w:p>
    <w:p w:rsidR="00140381" w:rsidRDefault="00140381" w:rsidP="00DD5B09">
      <w:pPr>
        <w:spacing w:after="0" w:line="400" w:lineRule="atLeast"/>
        <w:ind w:firstLine="426"/>
        <w:jc w:val="both"/>
        <w:rPr>
          <w:rFonts w:ascii="Cambria" w:eastAsia="Times New Roman" w:hAnsi="Cambria" w:cs="Times New Roman"/>
          <w:b/>
          <w:bCs/>
          <w:i/>
          <w:iCs/>
          <w:color w:val="FF0000"/>
          <w:sz w:val="32"/>
          <w:szCs w:val="32"/>
          <w:lang w:eastAsia="ru-RU"/>
        </w:rPr>
      </w:pPr>
    </w:p>
    <w:p w:rsidR="00140381" w:rsidRDefault="00140381" w:rsidP="00DD5B09">
      <w:pPr>
        <w:spacing w:after="0" w:line="400" w:lineRule="atLeast"/>
        <w:ind w:firstLine="426"/>
        <w:jc w:val="both"/>
        <w:rPr>
          <w:rFonts w:ascii="Cambria" w:eastAsia="Times New Roman" w:hAnsi="Cambria" w:cs="Times New Roman"/>
          <w:b/>
          <w:bCs/>
          <w:i/>
          <w:iCs/>
          <w:color w:val="FF0000"/>
          <w:sz w:val="32"/>
          <w:szCs w:val="32"/>
          <w:lang w:eastAsia="ru-RU"/>
        </w:rPr>
      </w:pPr>
    </w:p>
    <w:p w:rsidR="00140381" w:rsidRDefault="00140381" w:rsidP="00DD5B09">
      <w:pPr>
        <w:spacing w:after="0" w:line="400" w:lineRule="atLeast"/>
        <w:ind w:firstLine="426"/>
        <w:jc w:val="both"/>
        <w:rPr>
          <w:rFonts w:ascii="Cambria" w:eastAsia="Times New Roman" w:hAnsi="Cambria" w:cs="Times New Roman"/>
          <w:b/>
          <w:bCs/>
          <w:i/>
          <w:iCs/>
          <w:color w:val="FF0000"/>
          <w:sz w:val="32"/>
          <w:szCs w:val="32"/>
          <w:lang w:eastAsia="ru-RU"/>
        </w:rPr>
      </w:pPr>
    </w:p>
    <w:p w:rsidR="00140381" w:rsidRDefault="00140381" w:rsidP="00DD5B09">
      <w:pPr>
        <w:spacing w:after="0" w:line="400" w:lineRule="atLeast"/>
        <w:ind w:firstLine="426"/>
        <w:jc w:val="both"/>
        <w:rPr>
          <w:rFonts w:ascii="Cambria" w:eastAsia="Times New Roman" w:hAnsi="Cambria" w:cs="Times New Roman"/>
          <w:b/>
          <w:bCs/>
          <w:i/>
          <w:iCs/>
          <w:color w:val="FF0000"/>
          <w:sz w:val="32"/>
          <w:szCs w:val="32"/>
          <w:lang w:eastAsia="ru-RU"/>
        </w:rPr>
      </w:pPr>
    </w:p>
    <w:p w:rsidR="00140381" w:rsidRDefault="00140381" w:rsidP="00DD5B09">
      <w:pPr>
        <w:spacing w:after="0" w:line="400" w:lineRule="atLeast"/>
        <w:ind w:firstLine="426"/>
        <w:jc w:val="both"/>
        <w:rPr>
          <w:rFonts w:ascii="Cambria" w:eastAsia="Times New Roman" w:hAnsi="Cambria" w:cs="Times New Roman"/>
          <w:b/>
          <w:bCs/>
          <w:i/>
          <w:iCs/>
          <w:color w:val="FF0000"/>
          <w:sz w:val="32"/>
          <w:szCs w:val="32"/>
          <w:lang w:eastAsia="ru-RU"/>
        </w:rPr>
      </w:pPr>
    </w:p>
    <w:p w:rsidR="00140381" w:rsidRDefault="00140381" w:rsidP="00DD5B09">
      <w:pPr>
        <w:spacing w:after="0" w:line="400" w:lineRule="atLeast"/>
        <w:ind w:firstLine="426"/>
        <w:jc w:val="both"/>
        <w:rPr>
          <w:rFonts w:ascii="Cambria" w:eastAsia="Times New Roman" w:hAnsi="Cambria" w:cs="Times New Roman"/>
          <w:b/>
          <w:bCs/>
          <w:i/>
          <w:iCs/>
          <w:color w:val="FF0000"/>
          <w:sz w:val="32"/>
          <w:szCs w:val="32"/>
          <w:lang w:eastAsia="ru-RU"/>
        </w:rPr>
      </w:pPr>
    </w:p>
    <w:p w:rsidR="00140381" w:rsidRDefault="00140381" w:rsidP="00DD5B09">
      <w:pPr>
        <w:spacing w:after="0" w:line="400" w:lineRule="atLeast"/>
        <w:ind w:firstLine="426"/>
        <w:jc w:val="both"/>
        <w:rPr>
          <w:rFonts w:ascii="Cambria" w:eastAsia="Times New Roman" w:hAnsi="Cambria" w:cs="Times New Roman"/>
          <w:b/>
          <w:bCs/>
          <w:i/>
          <w:iCs/>
          <w:color w:val="FF0000"/>
          <w:sz w:val="32"/>
          <w:szCs w:val="32"/>
          <w:lang w:eastAsia="ru-RU"/>
        </w:rPr>
      </w:pPr>
    </w:p>
    <w:p w:rsidR="00140381" w:rsidRDefault="00140381" w:rsidP="00DD5B09">
      <w:pPr>
        <w:spacing w:after="0" w:line="400" w:lineRule="atLeast"/>
        <w:ind w:firstLine="426"/>
        <w:jc w:val="both"/>
        <w:rPr>
          <w:rFonts w:ascii="Cambria" w:eastAsia="Times New Roman" w:hAnsi="Cambria" w:cs="Times New Roman"/>
          <w:b/>
          <w:bCs/>
          <w:i/>
          <w:iCs/>
          <w:color w:val="FF0000"/>
          <w:sz w:val="32"/>
          <w:szCs w:val="32"/>
          <w:lang w:eastAsia="ru-RU"/>
        </w:rPr>
      </w:pPr>
    </w:p>
    <w:p w:rsidR="00140381" w:rsidRDefault="00140381" w:rsidP="00DD5B09">
      <w:pPr>
        <w:spacing w:after="0" w:line="400" w:lineRule="atLeast"/>
        <w:ind w:firstLine="426"/>
        <w:jc w:val="both"/>
        <w:rPr>
          <w:rFonts w:ascii="Cambria" w:eastAsia="Times New Roman" w:hAnsi="Cambria" w:cs="Times New Roman"/>
          <w:b/>
          <w:bCs/>
          <w:i/>
          <w:iCs/>
          <w:color w:val="FF0000"/>
          <w:sz w:val="32"/>
          <w:szCs w:val="32"/>
          <w:lang w:eastAsia="ru-RU"/>
        </w:rPr>
      </w:pPr>
    </w:p>
    <w:p w:rsidR="00140381" w:rsidRDefault="00140381" w:rsidP="00DD5B09">
      <w:pPr>
        <w:spacing w:after="0" w:line="400" w:lineRule="atLeast"/>
        <w:ind w:firstLine="426"/>
        <w:jc w:val="both"/>
        <w:rPr>
          <w:rFonts w:ascii="Cambria" w:eastAsia="Times New Roman" w:hAnsi="Cambria" w:cs="Times New Roman"/>
          <w:b/>
          <w:bCs/>
          <w:i/>
          <w:iCs/>
          <w:color w:val="FF0000"/>
          <w:sz w:val="32"/>
          <w:szCs w:val="32"/>
          <w:lang w:eastAsia="ru-RU"/>
        </w:rPr>
      </w:pPr>
    </w:p>
    <w:p w:rsidR="00DD5B09" w:rsidRPr="00DD5B09" w:rsidRDefault="00DD5B09" w:rsidP="00DD5B09">
      <w:pPr>
        <w:spacing w:after="0" w:line="400" w:lineRule="atLeast"/>
        <w:ind w:firstLine="426"/>
        <w:jc w:val="both"/>
        <w:rPr>
          <w:rFonts w:ascii="Palatino Linotype" w:eastAsia="Times New Roman" w:hAnsi="Palatino Linotype" w:cs="Times New Roman"/>
          <w:color w:val="FF0000"/>
          <w:sz w:val="32"/>
          <w:szCs w:val="32"/>
          <w:lang w:eastAsia="ru-RU"/>
        </w:rPr>
      </w:pPr>
      <w:r w:rsidRPr="00DD5B09">
        <w:rPr>
          <w:rFonts w:ascii="Cambria" w:eastAsia="Times New Roman" w:hAnsi="Cambria" w:cs="Times New Roman"/>
          <w:b/>
          <w:bCs/>
          <w:i/>
          <w:iCs/>
          <w:color w:val="FF0000"/>
          <w:sz w:val="32"/>
          <w:szCs w:val="32"/>
          <w:lang w:eastAsia="ru-RU"/>
        </w:rPr>
        <w:t>Советы поведения в условиях массовой паники.</w:t>
      </w:r>
    </w:p>
    <w:p w:rsidR="00DD5B09" w:rsidRPr="00DD5B09" w:rsidRDefault="00DD5B09" w:rsidP="00DD5B09">
      <w:pPr>
        <w:spacing w:after="0" w:line="400" w:lineRule="atLeast"/>
        <w:ind w:firstLine="426"/>
        <w:jc w:val="both"/>
        <w:rPr>
          <w:rFonts w:ascii="Palatino Linotype" w:eastAsia="Times New Roman" w:hAnsi="Palatino Linotype" w:cs="Times New Roman"/>
          <w:color w:val="000000"/>
          <w:sz w:val="27"/>
          <w:szCs w:val="27"/>
          <w:lang w:eastAsia="ru-RU"/>
        </w:rPr>
      </w:pPr>
      <w:r w:rsidRPr="00DD5B09">
        <w:rPr>
          <w:rFonts w:ascii="Cambria" w:eastAsia="Times New Roman" w:hAnsi="Cambria" w:cs="Times New Roman"/>
          <w:color w:val="000000"/>
          <w:sz w:val="26"/>
          <w:szCs w:val="26"/>
          <w:lang w:eastAsia="ru-RU"/>
        </w:rPr>
        <w:t>1. Если вам удается освободить от страха мизинец, значит, удастся освободить и все остальное.</w:t>
      </w:r>
    </w:p>
    <w:p w:rsidR="00DD5B09" w:rsidRPr="00DD5B09" w:rsidRDefault="00DD5B09" w:rsidP="00DD5B09">
      <w:pPr>
        <w:spacing w:after="0" w:line="400" w:lineRule="atLeast"/>
        <w:ind w:firstLine="426"/>
        <w:jc w:val="both"/>
        <w:rPr>
          <w:rFonts w:ascii="Palatino Linotype" w:eastAsia="Times New Roman" w:hAnsi="Palatino Linotype" w:cs="Times New Roman"/>
          <w:color w:val="000000"/>
          <w:sz w:val="27"/>
          <w:szCs w:val="27"/>
          <w:lang w:eastAsia="ru-RU"/>
        </w:rPr>
      </w:pPr>
      <w:r w:rsidRPr="00DD5B09">
        <w:rPr>
          <w:rFonts w:ascii="Cambria" w:eastAsia="Times New Roman" w:hAnsi="Cambria" w:cs="Times New Roman"/>
          <w:color w:val="000000"/>
          <w:sz w:val="26"/>
          <w:szCs w:val="26"/>
          <w:lang w:eastAsia="ru-RU"/>
        </w:rPr>
        <w:t xml:space="preserve">2. Начните жевать или делать жевательные движения. Когда жуешь, все безразлично (сей </w:t>
      </w:r>
      <w:proofErr w:type="spellStart"/>
      <w:r w:rsidRPr="00DD5B09">
        <w:rPr>
          <w:rFonts w:ascii="Cambria" w:eastAsia="Times New Roman" w:hAnsi="Cambria" w:cs="Times New Roman"/>
          <w:color w:val="000000"/>
          <w:sz w:val="26"/>
          <w:szCs w:val="26"/>
          <w:lang w:eastAsia="ru-RU"/>
        </w:rPr>
        <w:t>биофакт</w:t>
      </w:r>
      <w:proofErr w:type="spellEnd"/>
      <w:r w:rsidRPr="00DD5B09">
        <w:rPr>
          <w:rFonts w:ascii="Cambria" w:eastAsia="Times New Roman" w:hAnsi="Cambria" w:cs="Times New Roman"/>
          <w:color w:val="000000"/>
          <w:sz w:val="26"/>
          <w:szCs w:val="26"/>
          <w:lang w:eastAsia="ru-RU"/>
        </w:rPr>
        <w:t xml:space="preserve"> стал основой жвачного бизнеса).</w:t>
      </w:r>
    </w:p>
    <w:p w:rsidR="00DD5B09" w:rsidRPr="00DD5B09" w:rsidRDefault="00DD5B09" w:rsidP="00DD5B09">
      <w:pPr>
        <w:spacing w:after="0" w:line="400" w:lineRule="atLeast"/>
        <w:ind w:firstLine="426"/>
        <w:jc w:val="both"/>
        <w:rPr>
          <w:rFonts w:ascii="Palatino Linotype" w:eastAsia="Times New Roman" w:hAnsi="Palatino Linotype" w:cs="Times New Roman"/>
          <w:color w:val="000000"/>
          <w:sz w:val="27"/>
          <w:szCs w:val="27"/>
          <w:lang w:eastAsia="ru-RU"/>
        </w:rPr>
      </w:pPr>
      <w:r w:rsidRPr="00DD5B09">
        <w:rPr>
          <w:rFonts w:ascii="Cambria" w:eastAsia="Times New Roman" w:hAnsi="Cambria" w:cs="Times New Roman"/>
          <w:color w:val="000000"/>
          <w:sz w:val="26"/>
          <w:szCs w:val="26"/>
          <w:lang w:eastAsia="ru-RU"/>
        </w:rPr>
        <w:t>3. Начните зевать, сначала произвольно, а затем — непроизвольно.</w:t>
      </w:r>
    </w:p>
    <w:p w:rsidR="00DD5B09" w:rsidRPr="00DD5B09" w:rsidRDefault="00DD5B09" w:rsidP="00DD5B09">
      <w:pPr>
        <w:spacing w:after="0" w:line="400" w:lineRule="atLeast"/>
        <w:ind w:firstLine="426"/>
        <w:jc w:val="both"/>
        <w:rPr>
          <w:rFonts w:ascii="Palatino Linotype" w:eastAsia="Times New Roman" w:hAnsi="Palatino Linotype" w:cs="Times New Roman"/>
          <w:color w:val="000000"/>
          <w:sz w:val="27"/>
          <w:szCs w:val="27"/>
          <w:lang w:eastAsia="ru-RU"/>
        </w:rPr>
      </w:pPr>
      <w:r w:rsidRPr="00DD5B09">
        <w:rPr>
          <w:rFonts w:ascii="Cambria" w:eastAsia="Times New Roman" w:hAnsi="Cambria" w:cs="Times New Roman"/>
          <w:color w:val="000000"/>
          <w:sz w:val="26"/>
          <w:szCs w:val="26"/>
          <w:lang w:eastAsia="ru-RU"/>
        </w:rPr>
        <w:t>4. Сильно-сильно зажмурьтесь и потом резко-резко вытаращите глаза - это тонизирует и умиротворяет.</w:t>
      </w:r>
    </w:p>
    <w:p w:rsidR="00DD5B09" w:rsidRPr="00DD5B09" w:rsidRDefault="00DD5B09" w:rsidP="00DD5B09">
      <w:pPr>
        <w:spacing w:after="0" w:line="400" w:lineRule="atLeast"/>
        <w:ind w:firstLine="426"/>
        <w:jc w:val="both"/>
        <w:rPr>
          <w:rFonts w:ascii="Palatino Linotype" w:eastAsia="Times New Roman" w:hAnsi="Palatino Linotype" w:cs="Times New Roman"/>
          <w:color w:val="000000"/>
          <w:sz w:val="27"/>
          <w:szCs w:val="27"/>
          <w:lang w:eastAsia="ru-RU"/>
        </w:rPr>
      </w:pPr>
      <w:r w:rsidRPr="00DD5B09">
        <w:rPr>
          <w:rFonts w:ascii="Cambria" w:eastAsia="Times New Roman" w:hAnsi="Cambria" w:cs="Times New Roman"/>
          <w:color w:val="000000"/>
          <w:sz w:val="26"/>
          <w:szCs w:val="26"/>
          <w:lang w:eastAsia="ru-RU"/>
        </w:rPr>
        <w:t>5. Начните делать сосательные движения — сосание почти полностью снимает страх (около 40 процентов людей из-за этого курят).</w:t>
      </w:r>
    </w:p>
    <w:p w:rsidR="00DD5B09" w:rsidRPr="00DD5B09" w:rsidRDefault="00DD5B09" w:rsidP="00DD5B09">
      <w:pPr>
        <w:spacing w:after="0" w:line="400" w:lineRule="atLeast"/>
        <w:ind w:firstLine="426"/>
        <w:jc w:val="both"/>
        <w:rPr>
          <w:rFonts w:ascii="Palatino Linotype" w:eastAsia="Times New Roman" w:hAnsi="Palatino Linotype" w:cs="Times New Roman"/>
          <w:color w:val="000000"/>
          <w:sz w:val="27"/>
          <w:szCs w:val="27"/>
          <w:lang w:eastAsia="ru-RU"/>
        </w:rPr>
      </w:pPr>
      <w:r w:rsidRPr="00DD5B09">
        <w:rPr>
          <w:rFonts w:ascii="Cambria" w:eastAsia="Times New Roman" w:hAnsi="Cambria" w:cs="Times New Roman"/>
          <w:color w:val="000000"/>
          <w:sz w:val="26"/>
          <w:szCs w:val="26"/>
          <w:lang w:eastAsia="ru-RU"/>
        </w:rPr>
        <w:t>6. Можно себя пощипать, постукать по ягодицам, похлопать в ладоши; очень сильно, до боли, растереть уши; показать страху язык.</w:t>
      </w:r>
    </w:p>
    <w:p w:rsidR="00DD5B09" w:rsidRPr="00DD5B09" w:rsidRDefault="00DD5B09" w:rsidP="00DD5B09">
      <w:pPr>
        <w:spacing w:after="0" w:line="400" w:lineRule="atLeast"/>
        <w:ind w:firstLine="426"/>
        <w:jc w:val="both"/>
        <w:rPr>
          <w:rFonts w:ascii="Palatino Linotype" w:eastAsia="Times New Roman" w:hAnsi="Palatino Linotype" w:cs="Times New Roman"/>
          <w:color w:val="000000"/>
          <w:sz w:val="27"/>
          <w:szCs w:val="27"/>
          <w:lang w:eastAsia="ru-RU"/>
        </w:rPr>
      </w:pPr>
      <w:r w:rsidRPr="00DD5B09">
        <w:rPr>
          <w:rFonts w:ascii="Cambria" w:eastAsia="Times New Roman" w:hAnsi="Cambria" w:cs="Times New Roman"/>
          <w:color w:val="000000"/>
          <w:sz w:val="26"/>
          <w:szCs w:val="26"/>
          <w:lang w:eastAsia="ru-RU"/>
        </w:rPr>
        <w:t>7. Придумайте себе имя, девиз, стишок, который надо проговаривать при всяких неблагоприятных ситуациях.</w:t>
      </w:r>
    </w:p>
    <w:p w:rsidR="00DD5B09" w:rsidRPr="00DD5B09" w:rsidRDefault="00DD5B09" w:rsidP="00DD5B09">
      <w:pPr>
        <w:spacing w:after="0" w:line="400" w:lineRule="atLeast"/>
        <w:ind w:firstLine="426"/>
        <w:jc w:val="both"/>
        <w:rPr>
          <w:rFonts w:ascii="Palatino Linotype" w:eastAsia="Times New Roman" w:hAnsi="Palatino Linotype" w:cs="Times New Roman"/>
          <w:color w:val="000000"/>
          <w:sz w:val="27"/>
          <w:szCs w:val="27"/>
          <w:lang w:eastAsia="ru-RU"/>
        </w:rPr>
      </w:pPr>
      <w:r w:rsidRPr="00DD5B09">
        <w:rPr>
          <w:rFonts w:ascii="Cambria" w:eastAsia="Times New Roman" w:hAnsi="Cambria" w:cs="Times New Roman"/>
          <w:color w:val="000000"/>
          <w:sz w:val="26"/>
          <w:szCs w:val="26"/>
          <w:lang w:eastAsia="ru-RU"/>
        </w:rPr>
        <w:t>8. Успокоиться помогает медленное дыхание, например на 4 счета - вдох, на 4 - задержка дыхания, на 4 - выдох, на 4 - задержка дыхания. Начните вспоминать что-нибудь приятное, трудные ситуации в жизни, с которыми вы справились.</w:t>
      </w:r>
    </w:p>
    <w:p w:rsidR="00DD5B09" w:rsidRPr="00DD5B09" w:rsidRDefault="00DD5B09" w:rsidP="00DD5B09">
      <w:pPr>
        <w:spacing w:after="0" w:line="400" w:lineRule="atLeast"/>
        <w:ind w:firstLine="426"/>
        <w:jc w:val="both"/>
        <w:rPr>
          <w:rFonts w:ascii="Palatino Linotype" w:eastAsia="Times New Roman" w:hAnsi="Palatino Linotype" w:cs="Times New Roman"/>
          <w:color w:val="000000"/>
          <w:sz w:val="27"/>
          <w:szCs w:val="27"/>
          <w:lang w:eastAsia="ru-RU"/>
        </w:rPr>
      </w:pPr>
      <w:r w:rsidRPr="00DD5B09">
        <w:rPr>
          <w:rFonts w:ascii="Cambria" w:eastAsia="Times New Roman" w:hAnsi="Cambria" w:cs="Times New Roman"/>
          <w:color w:val="000000"/>
          <w:sz w:val="26"/>
          <w:szCs w:val="26"/>
          <w:lang w:eastAsia="ru-RU"/>
        </w:rPr>
        <w:t>9. Мысленно 5-6 раз повторяйте фразу: "Я совершенно спокоен (спокойна)". Затем досчитайте до 15-20. Это поможет снять внутреннее напряжение, нормализовать пульс, артериальное давление, обеспечит самодисциплину.</w:t>
      </w:r>
    </w:p>
    <w:p w:rsidR="00DD5B09" w:rsidRPr="00DD5B09" w:rsidRDefault="00DD5B09" w:rsidP="00DD5B09">
      <w:pPr>
        <w:spacing w:after="0" w:line="400" w:lineRule="atLeast"/>
        <w:ind w:firstLine="426"/>
        <w:jc w:val="both"/>
        <w:rPr>
          <w:rFonts w:ascii="Palatino Linotype" w:eastAsia="Times New Roman" w:hAnsi="Palatino Linotype" w:cs="Times New Roman"/>
          <w:color w:val="000000"/>
          <w:sz w:val="27"/>
          <w:szCs w:val="27"/>
          <w:lang w:eastAsia="ru-RU"/>
        </w:rPr>
      </w:pPr>
      <w:r w:rsidRPr="00DD5B09">
        <w:rPr>
          <w:rFonts w:ascii="Cambria" w:eastAsia="Times New Roman" w:hAnsi="Cambria" w:cs="Times New Roman"/>
          <w:color w:val="000000"/>
          <w:sz w:val="26"/>
          <w:szCs w:val="26"/>
          <w:lang w:eastAsia="ru-RU"/>
        </w:rPr>
        <w:t>10. Надейтесь на благополучный исход, представляйте, что вы уже дома, среди близких.</w:t>
      </w:r>
    </w:p>
    <w:p w:rsidR="00717E9E" w:rsidRDefault="00717E9E"/>
    <w:sectPr w:rsidR="00717E9E" w:rsidSect="00140381">
      <w:pgSz w:w="11906" w:h="16838"/>
      <w:pgMar w:top="426" w:right="850" w:bottom="1134" w:left="993" w:header="708" w:footer="708" w:gutter="0"/>
      <w:pgBorders w:offsetFrom="page">
        <w:top w:val="double" w:sz="4" w:space="24" w:color="0070C0"/>
        <w:left w:val="double" w:sz="4" w:space="24" w:color="0070C0"/>
        <w:bottom w:val="double" w:sz="4" w:space="24" w:color="0070C0"/>
        <w:right w:val="double" w:sz="4" w:space="24" w:color="0070C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Palatino Linotype">
    <w:panose1 w:val="02040502050505030304"/>
    <w:charset w:val="CC"/>
    <w:family w:val="roman"/>
    <w:pitch w:val="variable"/>
    <w:sig w:usb0="E0000287" w:usb1="40000013" w:usb2="00000000" w:usb3="00000000" w:csb0="0000019F" w:csb1="00000000"/>
  </w:font>
  <w:font w:name="Cambria">
    <w:panose1 w:val="02040503050406030204"/>
    <w:charset w:val="CC"/>
    <w:family w:val="roman"/>
    <w:pitch w:val="variable"/>
    <w:sig w:usb0="E00002FF" w:usb1="40000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76CF"/>
    <w:rsid w:val="00140381"/>
    <w:rsid w:val="004576CF"/>
    <w:rsid w:val="00717E9E"/>
    <w:rsid w:val="00DD5B09"/>
    <w:rsid w:val="00E174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2053916-DB67-43CC-925B-98EA486C21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40381"/>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14038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2319032">
      <w:bodyDiv w:val="1"/>
      <w:marLeft w:val="0"/>
      <w:marRight w:val="0"/>
      <w:marTop w:val="0"/>
      <w:marBottom w:val="0"/>
      <w:divBdr>
        <w:top w:val="none" w:sz="0" w:space="0" w:color="auto"/>
        <w:left w:val="none" w:sz="0" w:space="0" w:color="auto"/>
        <w:bottom w:val="none" w:sz="0" w:space="0" w:color="auto"/>
        <w:right w:val="none" w:sz="0" w:space="0" w:color="auto"/>
      </w:divBdr>
      <w:divsChild>
        <w:div w:id="939138881">
          <w:marLeft w:val="0"/>
          <w:marRight w:val="0"/>
          <w:marTop w:val="0"/>
          <w:marBottom w:val="0"/>
          <w:divBdr>
            <w:top w:val="none" w:sz="0" w:space="0" w:color="auto"/>
            <w:left w:val="none" w:sz="0" w:space="0" w:color="auto"/>
            <w:bottom w:val="none" w:sz="0" w:space="0" w:color="auto"/>
            <w:right w:val="none" w:sz="0" w:space="0" w:color="auto"/>
          </w:divBdr>
        </w:div>
        <w:div w:id="48647992">
          <w:marLeft w:val="0"/>
          <w:marRight w:val="0"/>
          <w:marTop w:val="0"/>
          <w:marBottom w:val="0"/>
          <w:divBdr>
            <w:top w:val="none" w:sz="0" w:space="0" w:color="auto"/>
            <w:left w:val="none" w:sz="0" w:space="0" w:color="auto"/>
            <w:bottom w:val="none" w:sz="0" w:space="0" w:color="auto"/>
            <w:right w:val="none" w:sz="0" w:space="0" w:color="auto"/>
          </w:divBdr>
        </w:div>
        <w:div w:id="892279547">
          <w:marLeft w:val="0"/>
          <w:marRight w:val="0"/>
          <w:marTop w:val="0"/>
          <w:marBottom w:val="0"/>
          <w:divBdr>
            <w:top w:val="none" w:sz="0" w:space="0" w:color="auto"/>
            <w:left w:val="none" w:sz="0" w:space="0" w:color="auto"/>
            <w:bottom w:val="none" w:sz="0" w:space="0" w:color="auto"/>
            <w:right w:val="none" w:sz="0" w:space="0" w:color="auto"/>
          </w:divBdr>
          <w:divsChild>
            <w:div w:id="691152036">
              <w:marLeft w:val="0"/>
              <w:marRight w:val="0"/>
              <w:marTop w:val="0"/>
              <w:marBottom w:val="0"/>
              <w:divBdr>
                <w:top w:val="none" w:sz="0" w:space="0" w:color="auto"/>
                <w:left w:val="none" w:sz="0" w:space="0" w:color="auto"/>
                <w:bottom w:val="none" w:sz="0" w:space="0" w:color="auto"/>
                <w:right w:val="none" w:sz="0" w:space="0" w:color="auto"/>
              </w:divBdr>
              <w:divsChild>
                <w:div w:id="104209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69591859">
          <w:marLeft w:val="0"/>
          <w:marRight w:val="0"/>
          <w:marTop w:val="0"/>
          <w:marBottom w:val="0"/>
          <w:divBdr>
            <w:top w:val="none" w:sz="0" w:space="0" w:color="auto"/>
            <w:left w:val="none" w:sz="0" w:space="0" w:color="auto"/>
            <w:bottom w:val="none" w:sz="0" w:space="0" w:color="auto"/>
            <w:right w:val="none" w:sz="0" w:space="0" w:color="auto"/>
          </w:divBdr>
          <w:divsChild>
            <w:div w:id="2135831873">
              <w:marLeft w:val="0"/>
              <w:marRight w:val="0"/>
              <w:marTop w:val="0"/>
              <w:marBottom w:val="0"/>
              <w:divBdr>
                <w:top w:val="none" w:sz="0" w:space="0" w:color="auto"/>
                <w:left w:val="none" w:sz="0" w:space="0" w:color="auto"/>
                <w:bottom w:val="none" w:sz="0" w:space="0" w:color="auto"/>
                <w:right w:val="none" w:sz="0" w:space="0" w:color="auto"/>
              </w:divBdr>
              <w:divsChild>
                <w:div w:id="406609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583232">
          <w:marLeft w:val="0"/>
          <w:marRight w:val="0"/>
          <w:marTop w:val="0"/>
          <w:marBottom w:val="0"/>
          <w:divBdr>
            <w:top w:val="none" w:sz="0" w:space="0" w:color="auto"/>
            <w:left w:val="none" w:sz="0" w:space="0" w:color="auto"/>
            <w:bottom w:val="none" w:sz="0" w:space="0" w:color="auto"/>
            <w:right w:val="none" w:sz="0" w:space="0" w:color="auto"/>
          </w:divBdr>
        </w:div>
        <w:div w:id="232665187">
          <w:marLeft w:val="0"/>
          <w:marRight w:val="0"/>
          <w:marTop w:val="0"/>
          <w:marBottom w:val="0"/>
          <w:divBdr>
            <w:top w:val="none" w:sz="0" w:space="0" w:color="auto"/>
            <w:left w:val="none" w:sz="0" w:space="0" w:color="auto"/>
            <w:bottom w:val="none" w:sz="0" w:space="0" w:color="auto"/>
            <w:right w:val="none" w:sz="0" w:space="0" w:color="auto"/>
          </w:divBdr>
          <w:divsChild>
            <w:div w:id="38482828">
              <w:marLeft w:val="0"/>
              <w:marRight w:val="0"/>
              <w:marTop w:val="0"/>
              <w:marBottom w:val="0"/>
              <w:divBdr>
                <w:top w:val="none" w:sz="0" w:space="0" w:color="auto"/>
                <w:left w:val="none" w:sz="0" w:space="0" w:color="auto"/>
                <w:bottom w:val="none" w:sz="0" w:space="0" w:color="auto"/>
                <w:right w:val="none" w:sz="0" w:space="0" w:color="auto"/>
              </w:divBdr>
              <w:divsChild>
                <w:div w:id="40397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2639905">
          <w:marLeft w:val="0"/>
          <w:marRight w:val="0"/>
          <w:marTop w:val="0"/>
          <w:marBottom w:val="0"/>
          <w:divBdr>
            <w:top w:val="none" w:sz="0" w:space="0" w:color="auto"/>
            <w:left w:val="none" w:sz="0" w:space="0" w:color="auto"/>
            <w:bottom w:val="none" w:sz="0" w:space="0" w:color="auto"/>
            <w:right w:val="none" w:sz="0" w:space="0" w:color="auto"/>
          </w:divBdr>
        </w:div>
        <w:div w:id="141390566">
          <w:marLeft w:val="0"/>
          <w:marRight w:val="0"/>
          <w:marTop w:val="0"/>
          <w:marBottom w:val="0"/>
          <w:divBdr>
            <w:top w:val="none" w:sz="0" w:space="0" w:color="auto"/>
            <w:left w:val="none" w:sz="0" w:space="0" w:color="auto"/>
            <w:bottom w:val="none" w:sz="0" w:space="0" w:color="auto"/>
            <w:right w:val="none" w:sz="0" w:space="0" w:color="auto"/>
          </w:divBdr>
          <w:divsChild>
            <w:div w:id="1108433463">
              <w:marLeft w:val="0"/>
              <w:marRight w:val="0"/>
              <w:marTop w:val="0"/>
              <w:marBottom w:val="0"/>
              <w:divBdr>
                <w:top w:val="none" w:sz="0" w:space="0" w:color="auto"/>
                <w:left w:val="none" w:sz="0" w:space="0" w:color="auto"/>
                <w:bottom w:val="none" w:sz="0" w:space="0" w:color="auto"/>
                <w:right w:val="none" w:sz="0" w:space="0" w:color="auto"/>
              </w:divBdr>
              <w:divsChild>
                <w:div w:id="1407806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5103593">
          <w:marLeft w:val="0"/>
          <w:marRight w:val="0"/>
          <w:marTop w:val="0"/>
          <w:marBottom w:val="0"/>
          <w:divBdr>
            <w:top w:val="none" w:sz="0" w:space="0" w:color="auto"/>
            <w:left w:val="none" w:sz="0" w:space="0" w:color="auto"/>
            <w:bottom w:val="none" w:sz="0" w:space="0" w:color="auto"/>
            <w:right w:val="none" w:sz="0" w:space="0" w:color="auto"/>
          </w:divBdr>
        </w:div>
        <w:div w:id="1467972967">
          <w:marLeft w:val="0"/>
          <w:marRight w:val="0"/>
          <w:marTop w:val="0"/>
          <w:marBottom w:val="0"/>
          <w:divBdr>
            <w:top w:val="none" w:sz="0" w:space="0" w:color="auto"/>
            <w:left w:val="none" w:sz="0" w:space="0" w:color="auto"/>
            <w:bottom w:val="none" w:sz="0" w:space="0" w:color="auto"/>
            <w:right w:val="none" w:sz="0" w:space="0" w:color="auto"/>
          </w:divBdr>
        </w:div>
        <w:div w:id="3762050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jpeg"/><Relationship Id="rId10" Type="http://schemas.openxmlformats.org/officeDocument/2006/relationships/theme" Target="theme/theme1.xml"/><Relationship Id="rId4" Type="http://schemas.openxmlformats.org/officeDocument/2006/relationships/image" Target="media/image1.gif"/><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6</Pages>
  <Words>1515</Words>
  <Characters>8636</Characters>
  <Application>Microsoft Office Word</Application>
  <DocSecurity>0</DocSecurity>
  <Lines>71</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10131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Игорь</dc:creator>
  <cp:keywords/>
  <dc:description/>
  <cp:lastModifiedBy>Игорь</cp:lastModifiedBy>
  <cp:revision>4</cp:revision>
  <cp:lastPrinted>2015-09-21T16:15:00Z</cp:lastPrinted>
  <dcterms:created xsi:type="dcterms:W3CDTF">2015-09-21T15:45:00Z</dcterms:created>
  <dcterms:modified xsi:type="dcterms:W3CDTF">2015-09-21T16:16:00Z</dcterms:modified>
</cp:coreProperties>
</file>